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5E" w:rsidRDefault="000D0A5E" w:rsidP="00747E2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Инструкция по работе в подсистеме </w:t>
      </w:r>
      <w:proofErr w:type="gramStart"/>
      <w:r>
        <w:rPr>
          <w:rFonts w:ascii="Times New Roman" w:hAnsi="Times New Roman"/>
          <w:b/>
          <w:color w:val="000000"/>
          <w:sz w:val="32"/>
          <w:szCs w:val="32"/>
        </w:rPr>
        <w:t>диспансерного</w:t>
      </w:r>
      <w:proofErr w:type="gramEnd"/>
    </w:p>
    <w:p w:rsidR="000D0A5E" w:rsidRDefault="000D0A5E" w:rsidP="00747E2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учета</w:t>
      </w:r>
      <w:r w:rsidRPr="008C787F">
        <w:rPr>
          <w:rFonts w:ascii="Gentium Book Basic" w:hAnsi="Gentium Book Basic" w:cs="Gentium Book Basic"/>
          <w:b/>
          <w:color w:val="000000"/>
          <w:sz w:val="32"/>
          <w:szCs w:val="32"/>
        </w:rPr>
        <w:t xml:space="preserve"> </w:t>
      </w:r>
      <w:r w:rsidRPr="008C787F">
        <w:rPr>
          <w:rFonts w:ascii="Times New Roman" w:hAnsi="Times New Roman"/>
          <w:b/>
          <w:color w:val="000000"/>
          <w:sz w:val="32"/>
          <w:szCs w:val="32"/>
        </w:rPr>
        <w:t>в</w:t>
      </w:r>
      <w:r w:rsidRPr="008C787F">
        <w:rPr>
          <w:rFonts w:ascii="Gentium Book Basic" w:hAnsi="Gentium Book Basic" w:cs="Gentium Book Basic"/>
          <w:b/>
          <w:color w:val="000000"/>
          <w:sz w:val="32"/>
          <w:szCs w:val="32"/>
        </w:rPr>
        <w:t xml:space="preserve"> </w:t>
      </w:r>
      <w:r w:rsidRPr="008C787F">
        <w:rPr>
          <w:rFonts w:ascii="Times New Roman" w:hAnsi="Times New Roman"/>
          <w:b/>
          <w:color w:val="000000"/>
          <w:sz w:val="32"/>
          <w:szCs w:val="32"/>
        </w:rPr>
        <w:t>РМИС</w:t>
      </w:r>
    </w:p>
    <w:p w:rsidR="00214A37" w:rsidRDefault="00214A37" w:rsidP="00747E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32"/>
        </w:rPr>
      </w:pPr>
      <w:r w:rsidRPr="00214A37">
        <w:rPr>
          <w:rFonts w:ascii="Times New Roman" w:hAnsi="Times New Roman"/>
          <w:color w:val="000000"/>
          <w:sz w:val="24"/>
          <w:szCs w:val="32"/>
        </w:rPr>
        <w:t xml:space="preserve">(данный Регламент ввода данных необходимо соблюдать для корректной выгрузки </w:t>
      </w:r>
      <w:r>
        <w:rPr>
          <w:rFonts w:ascii="Times New Roman" w:hAnsi="Times New Roman"/>
          <w:color w:val="000000"/>
          <w:sz w:val="24"/>
          <w:szCs w:val="32"/>
        </w:rPr>
        <w:br/>
      </w:r>
      <w:r w:rsidRPr="00214A37">
        <w:rPr>
          <w:rFonts w:ascii="Times New Roman" w:hAnsi="Times New Roman"/>
          <w:color w:val="000000"/>
          <w:sz w:val="24"/>
          <w:szCs w:val="32"/>
        </w:rPr>
        <w:t>списков пациентов, состоящих на диспансерном наблюдении)</w:t>
      </w:r>
    </w:p>
    <w:p w:rsidR="00747E2C" w:rsidRDefault="00747E2C" w:rsidP="00747E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747E2C" w:rsidRPr="00214A37" w:rsidRDefault="00747E2C" w:rsidP="00747E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32"/>
        </w:rPr>
      </w:pPr>
    </w:p>
    <w:bookmarkStart w:id="0" w:name="_Установка/снятие_признака_диспансер"/>
    <w:bookmarkEnd w:id="0"/>
    <w:p w:rsidR="000D0A5E" w:rsidRPr="00747E2C" w:rsidRDefault="006F4DA3" w:rsidP="00747E2C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851"/>
        <w:jc w:val="both"/>
        <w:rPr>
          <w:rFonts w:ascii="Times New Roman" w:hAnsi="Times New Roman"/>
          <w:i/>
          <w:color w:val="548DD4" w:themeColor="text2" w:themeTint="99"/>
          <w:shd w:val="clear" w:color="auto" w:fill="FFFFFF"/>
          <w:lang w:val="ru-RU" w:eastAsia="ru-RU"/>
        </w:rPr>
      </w:pPr>
      <w:r w:rsidRPr="00747E2C">
        <w:rPr>
          <w:rFonts w:ascii="Times New Roman" w:hAnsi="Times New Roman"/>
          <w:i/>
          <w:color w:val="548DD4" w:themeColor="text2" w:themeTint="99"/>
          <w:shd w:val="clear" w:color="auto" w:fill="FFFFFF"/>
          <w:lang w:val="ru-RU" w:eastAsia="ru-RU"/>
        </w:rPr>
        <w:fldChar w:fldCharType="begin"/>
      </w:r>
      <w:r w:rsidR="000D0A5E" w:rsidRPr="00747E2C">
        <w:rPr>
          <w:rFonts w:ascii="Times New Roman" w:hAnsi="Times New Roman"/>
          <w:i/>
          <w:color w:val="548DD4" w:themeColor="text2" w:themeTint="99"/>
          <w:shd w:val="clear" w:color="auto" w:fill="FFFFFF"/>
          <w:lang w:val="ru-RU" w:eastAsia="ru-RU"/>
        </w:rPr>
        <w:instrText>HYPERLINK  \l "_Установка/снятие_признака_диспансер_1"</w:instrText>
      </w:r>
      <w:r w:rsidRPr="00747E2C">
        <w:rPr>
          <w:rFonts w:ascii="Times New Roman" w:hAnsi="Times New Roman"/>
          <w:i/>
          <w:color w:val="548DD4" w:themeColor="text2" w:themeTint="99"/>
          <w:shd w:val="clear" w:color="auto" w:fill="FFFFFF"/>
          <w:lang w:val="ru-RU" w:eastAsia="ru-RU"/>
        </w:rPr>
        <w:fldChar w:fldCharType="separate"/>
      </w:r>
      <w:r w:rsidR="000D0A5E" w:rsidRPr="00747E2C">
        <w:rPr>
          <w:rStyle w:val="a4"/>
          <w:rFonts w:ascii="Times New Roman" w:hAnsi="Times New Roman"/>
          <w:i/>
          <w:color w:val="548DD4" w:themeColor="text2" w:themeTint="99"/>
          <w:shd w:val="clear" w:color="auto" w:fill="FFFFFF"/>
          <w:lang w:val="ru-RU" w:eastAsia="ru-RU"/>
        </w:rPr>
        <w:t>Установка/снятие признака диспансерного наблюдения.</w:t>
      </w:r>
      <w:r w:rsidRPr="00747E2C">
        <w:rPr>
          <w:rFonts w:ascii="Times New Roman" w:hAnsi="Times New Roman"/>
          <w:i/>
          <w:color w:val="548DD4" w:themeColor="text2" w:themeTint="99"/>
          <w:shd w:val="clear" w:color="auto" w:fill="FFFFFF"/>
          <w:lang w:val="ru-RU" w:eastAsia="ru-RU"/>
        </w:rPr>
        <w:fldChar w:fldCharType="end"/>
      </w:r>
    </w:p>
    <w:bookmarkStart w:id="1" w:name="_Просмотр_списков_пациентов,"/>
    <w:bookmarkEnd w:id="1"/>
    <w:p w:rsidR="000D0A5E" w:rsidRPr="00853FDB" w:rsidRDefault="006F4DA3" w:rsidP="00747E2C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851"/>
        <w:jc w:val="both"/>
        <w:rPr>
          <w:rFonts w:ascii="Times New Roman" w:hAnsi="Times New Roman"/>
          <w:i/>
          <w:color w:val="auto"/>
          <w:shd w:val="clear" w:color="auto" w:fill="FFFFFF"/>
          <w:lang w:val="ru-RU" w:eastAsia="ru-RU"/>
        </w:rPr>
      </w:pPr>
      <w:r w:rsidRPr="00747E2C">
        <w:rPr>
          <w:rFonts w:ascii="Times New Roman" w:hAnsi="Times New Roman"/>
          <w:i/>
          <w:color w:val="548DD4" w:themeColor="text2" w:themeTint="99"/>
          <w:shd w:val="clear" w:color="auto" w:fill="FFFFFF"/>
          <w:lang w:val="ru-RU" w:eastAsia="ru-RU"/>
        </w:rPr>
        <w:fldChar w:fldCharType="begin"/>
      </w:r>
      <w:r w:rsidR="000D0A5E" w:rsidRPr="00747E2C">
        <w:rPr>
          <w:rFonts w:ascii="Times New Roman" w:hAnsi="Times New Roman"/>
          <w:i/>
          <w:color w:val="548DD4" w:themeColor="text2" w:themeTint="99"/>
          <w:shd w:val="clear" w:color="auto" w:fill="FFFFFF"/>
          <w:lang w:val="ru-RU" w:eastAsia="ru-RU"/>
        </w:rPr>
        <w:instrText>HYPERLINK  \l "_Просмотр_списков_пациентов,_1"</w:instrText>
      </w:r>
      <w:r w:rsidRPr="00747E2C">
        <w:rPr>
          <w:rFonts w:ascii="Times New Roman" w:hAnsi="Times New Roman"/>
          <w:i/>
          <w:color w:val="548DD4" w:themeColor="text2" w:themeTint="99"/>
          <w:shd w:val="clear" w:color="auto" w:fill="FFFFFF"/>
          <w:lang w:val="ru-RU" w:eastAsia="ru-RU"/>
        </w:rPr>
        <w:fldChar w:fldCharType="separate"/>
      </w:r>
      <w:r w:rsidR="000D0A5E" w:rsidRPr="00747E2C">
        <w:rPr>
          <w:rStyle w:val="a4"/>
          <w:rFonts w:ascii="Times New Roman" w:hAnsi="Times New Roman"/>
          <w:i/>
          <w:color w:val="548DD4" w:themeColor="text2" w:themeTint="99"/>
          <w:shd w:val="clear" w:color="auto" w:fill="FFFFFF"/>
          <w:lang w:val="ru-RU" w:eastAsia="ru-RU"/>
        </w:rPr>
        <w:t>Просмотр списков пациентов, состоящих на диспансерном наблюдении.</w:t>
      </w:r>
      <w:r w:rsidRPr="00747E2C">
        <w:rPr>
          <w:rFonts w:ascii="Times New Roman" w:hAnsi="Times New Roman"/>
          <w:i/>
          <w:color w:val="548DD4" w:themeColor="text2" w:themeTint="99"/>
          <w:shd w:val="clear" w:color="auto" w:fill="FFFFFF"/>
          <w:lang w:val="ru-RU" w:eastAsia="ru-RU"/>
        </w:rPr>
        <w:fldChar w:fldCharType="end"/>
      </w:r>
    </w:p>
    <w:p w:rsidR="000D0A5E" w:rsidRPr="00853FDB" w:rsidRDefault="000D0A5E" w:rsidP="00747E2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0A5E" w:rsidRDefault="000D0A5E" w:rsidP="00747E2C">
      <w:pPr>
        <w:pStyle w:val="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line="240" w:lineRule="auto"/>
        <w:ind w:left="0" w:firstLine="851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 w:eastAsia="ru-RU"/>
        </w:rPr>
      </w:pPr>
      <w:bookmarkStart w:id="2" w:name="_Установка/снятие_признака_диспансер_1"/>
      <w:bookmarkEnd w:id="2"/>
      <w:r w:rsidRPr="00853FDB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 w:eastAsia="ru-RU"/>
        </w:rPr>
        <w:t>Установка/снятие признака диспансерного наблюдения</w:t>
      </w:r>
    </w:p>
    <w:p w:rsidR="000D0A5E" w:rsidRPr="00E13820" w:rsidRDefault="000D0A5E" w:rsidP="00747E2C">
      <w:pPr>
        <w:spacing w:after="0" w:line="240" w:lineRule="auto"/>
        <w:ind w:firstLine="851"/>
        <w:jc w:val="both"/>
      </w:pPr>
    </w:p>
    <w:p w:rsidR="000D0A5E" w:rsidRPr="00312C84" w:rsidRDefault="000D0A5E" w:rsidP="00747E2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Установка признака диспансерного наблюдения (далее - ДН) осуществляется при оформлении исхода случая обращения. Для установки признака ДН после ввода осмотра пациента нажимаем</w:t>
      </w:r>
      <w:r w:rsidRPr="008C787F">
        <w:rPr>
          <w:rFonts w:ascii="Times New Roman" w:hAnsi="Times New Roman"/>
          <w:color w:val="000000"/>
          <w:sz w:val="28"/>
          <w:szCs w:val="28"/>
          <w:lang w:val="ru-RU"/>
        </w:rPr>
        <w:t xml:space="preserve"> «Закрыть случай».</w:t>
      </w:r>
    </w:p>
    <w:p w:rsidR="000D0A5E" w:rsidRPr="00702EC9" w:rsidRDefault="000D0A5E" w:rsidP="00747E2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0D0A5E" w:rsidRDefault="000D0A5E" w:rsidP="00564F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742180" cy="829310"/>
            <wp:effectExtent l="19050" t="0" r="127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837" t="9821" r="2029" b="68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BD1" w:rsidRDefault="00A35BD1" w:rsidP="00747E2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A35BD1" w:rsidRDefault="000D0A5E" w:rsidP="00747E2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Открывается форма «Исход</w:t>
      </w:r>
      <w:r w:rsidR="009922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случая обращения</w:t>
      </w: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». Обязательными для заполнения на данной форме являются поля «Диагноз», «Характер заболевания», «Исход обращения».</w:t>
      </w: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ab/>
      </w: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ab/>
      </w: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ab/>
        <w:t xml:space="preserve"> </w:t>
      </w:r>
    </w:p>
    <w:p w:rsidR="000D0A5E" w:rsidRDefault="000D0A5E" w:rsidP="00747E2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Постановка, а также снятие пациента с Д-учёта осуществляется заполнением полей раздела «Д</w:t>
      </w:r>
      <w:r w:rsidR="00A35B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испансерный учет</w:t>
      </w: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» </w:t>
      </w:r>
      <w:r w:rsidR="00A35B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нажимаем на </w:t>
      </w:r>
      <w:r w:rsidR="00CE2BB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кнопку</w:t>
      </w:r>
      <w:r w:rsidR="00A35B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«</w:t>
      </w:r>
      <w:r w:rsidR="00CE2BB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Создать</w:t>
      </w:r>
      <w:r w:rsidR="00A35B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»</w:t>
      </w:r>
      <w:r w:rsidR="00E046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0D0A5E" w:rsidRPr="008C787F" w:rsidRDefault="000D0A5E" w:rsidP="00747E2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0D0A5E" w:rsidRDefault="00CE2BBA" w:rsidP="00564F7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lang w:val="ru-RU" w:eastAsia="ru-RU" w:bidi="ar-SA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inline distT="0" distB="0" distL="0" distR="0">
            <wp:extent cx="3452691" cy="3087014"/>
            <wp:effectExtent l="19050" t="0" r="0" b="0"/>
            <wp:docPr id="2" name="Рисунок 1" descr="C:\Users\RanDS\Desktop\Инструкции\переделки\2022\скрины\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2022\скрины\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889" cy="308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BD1" w:rsidRDefault="00A35BD1" w:rsidP="00747E2C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noProof/>
          <w:color w:val="000000"/>
          <w:lang w:val="ru-RU" w:eastAsia="ru-RU" w:bidi="ar-SA"/>
        </w:rPr>
      </w:pPr>
    </w:p>
    <w:p w:rsidR="00564F74" w:rsidRPr="004103FE" w:rsidRDefault="00CE2BBA" w:rsidP="00747E2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lang w:val="ru-RU" w:eastAsia="ru-RU" w:bidi="ar-SA"/>
        </w:rPr>
      </w:pPr>
      <w:r>
        <w:rPr>
          <w:rFonts w:ascii="Times New Roman" w:hAnsi="Times New Roman"/>
          <w:noProof/>
          <w:color w:val="000000"/>
          <w:sz w:val="28"/>
          <w:lang w:val="ru-RU" w:eastAsia="ru-RU" w:bidi="ar-SA"/>
        </w:rPr>
        <w:t xml:space="preserve">Откроется карта Диспансерного наблюдения, заполняем в ней необходимые поля. </w:t>
      </w:r>
    </w:p>
    <w:p w:rsidR="00A35BD1" w:rsidRDefault="00CE2BBA" w:rsidP="00564F74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lang w:val="ru-RU" w:eastAsia="ru-RU" w:bidi="ar-SA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lastRenderedPageBreak/>
        <w:drawing>
          <wp:inline distT="0" distB="0" distL="0" distR="0">
            <wp:extent cx="6119495" cy="3753531"/>
            <wp:effectExtent l="19050" t="0" r="0" b="0"/>
            <wp:docPr id="3" name="Рисунок 2" descr="C:\Users\RanDS\Desktop\Инструкции\переделки\2022\скрины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2022\скрины\5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75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6F" w:rsidRDefault="0008186F" w:rsidP="00747E2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0D0A5E" w:rsidRPr="008C787F" w:rsidRDefault="000D0A5E" w:rsidP="00747E2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После заполнения информации в разделе «</w:t>
      </w:r>
      <w:r w:rsidR="00410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Статус ДН по 030/у»</w:t>
      </w: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отобразится отметка «</w:t>
      </w:r>
      <w:r w:rsidR="00410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Взят</w:t>
      </w: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»</w:t>
      </w:r>
      <w:r w:rsidR="00410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0D0A5E" w:rsidRPr="008C787F" w:rsidRDefault="000D0A5E" w:rsidP="00747E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0A5E" w:rsidRDefault="004103FE" w:rsidP="00564F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09778" cy="2838297"/>
            <wp:effectExtent l="19050" t="0" r="0" b="0"/>
            <wp:docPr id="5" name="Рисунок 2" descr="C:\Users\RanDS\Desktop\Инструкции\переделки\2022\скрины\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2022\скрины\5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15" cy="283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3FE" w:rsidRDefault="004103FE" w:rsidP="00564F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03FE" w:rsidRDefault="004103FE" w:rsidP="004103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последующих посещениях и постановке диагноза, с которым пациенту была открыта карта ДН, раздел «Статус ДН по стат. талонам» отображается как «Не состоит на учете».</w:t>
      </w:r>
      <w:r w:rsidR="000A18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Статус «Состоит» появится после заполнения первой явки пациента, в рамках диспансерного наблюдения. </w:t>
      </w:r>
    </w:p>
    <w:p w:rsidR="000444FB" w:rsidRDefault="000444FB" w:rsidP="004103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44FB" w:rsidRDefault="000444FB" w:rsidP="004103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44FB" w:rsidRDefault="000444FB" w:rsidP="004103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44FB" w:rsidRDefault="000444FB" w:rsidP="004103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03FE" w:rsidRDefault="004103FE" w:rsidP="004103F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7"/>
        <w:gridCol w:w="5016"/>
      </w:tblGrid>
      <w:tr w:rsidR="000A18A4" w:rsidTr="004A5148">
        <w:tc>
          <w:tcPr>
            <w:tcW w:w="4926" w:type="dxa"/>
          </w:tcPr>
          <w:p w:rsidR="000A18A4" w:rsidRDefault="000444FB" w:rsidP="004103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 первой явки</w:t>
            </w:r>
          </w:p>
        </w:tc>
        <w:tc>
          <w:tcPr>
            <w:tcW w:w="4927" w:type="dxa"/>
          </w:tcPr>
          <w:p w:rsidR="000A18A4" w:rsidRDefault="000444FB" w:rsidP="004103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После первой явки</w:t>
            </w:r>
          </w:p>
        </w:tc>
      </w:tr>
      <w:tr w:rsidR="000444FB" w:rsidTr="004A5148">
        <w:tc>
          <w:tcPr>
            <w:tcW w:w="4926" w:type="dxa"/>
          </w:tcPr>
          <w:p w:rsidR="000444FB" w:rsidRDefault="000444FB" w:rsidP="004103FE">
            <w:pPr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</w:rPr>
            </w:pPr>
          </w:p>
          <w:p w:rsidR="000444FB" w:rsidRDefault="000444FB" w:rsidP="004103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677364" cy="2153671"/>
                  <wp:effectExtent l="19050" t="0" r="8686" b="0"/>
                  <wp:docPr id="8" name="Рисунок 5" descr="C:\Users\RanDS\Desktop\Инструкции\переделки\2022\скрины\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nDS\Desktop\Инструкции\переделки\2022\скрины\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956" cy="2155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4FB" w:rsidRDefault="000444FB" w:rsidP="004103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0444FB" w:rsidRDefault="000444FB" w:rsidP="004103FE">
            <w:pPr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</w:rPr>
            </w:pPr>
          </w:p>
          <w:p w:rsidR="000444FB" w:rsidRDefault="000444FB" w:rsidP="004103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022904" cy="2150669"/>
                  <wp:effectExtent l="19050" t="0" r="6046" b="0"/>
                  <wp:docPr id="9" name="Рисунок 6" descr="C:\Users\RanDS\Desktop\Инструкции\переделки\2022\скрины\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anDS\Desktop\Инструкции\переделки\2022\скрины\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659" cy="2152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3FE" w:rsidRDefault="004103FE" w:rsidP="004103F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03FE" w:rsidRDefault="004103FE" w:rsidP="004103F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0A5E" w:rsidRPr="004A5148" w:rsidRDefault="000D0A5E" w:rsidP="00747E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C787F">
        <w:rPr>
          <w:rFonts w:ascii="Times New Roman" w:hAnsi="Times New Roman"/>
          <w:b/>
          <w:bCs/>
          <w:color w:val="000000"/>
          <w:sz w:val="28"/>
          <w:szCs w:val="28"/>
        </w:rPr>
        <w:t>ВАЖНО!!!</w:t>
      </w:r>
      <w:r w:rsidRPr="008C787F">
        <w:rPr>
          <w:rFonts w:ascii="Times New Roman" w:hAnsi="Times New Roman"/>
          <w:bCs/>
          <w:color w:val="000000"/>
          <w:sz w:val="28"/>
          <w:szCs w:val="28"/>
        </w:rPr>
        <w:t xml:space="preserve"> Если пациент был взят на диспансерный учет по данному заболеванию ранее, то информация об этом сразу обновится на форме после установки кода заболевания по МКБ-10.</w:t>
      </w:r>
    </w:p>
    <w:p w:rsidR="00564F74" w:rsidRDefault="00747E2C" w:rsidP="00747E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последующих посещениях, при заполнения поля МКБ, если пациент состоит на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учете с данным диагнозом, то  появится раздел «Карта ДН».</w:t>
      </w:r>
    </w:p>
    <w:p w:rsidR="00747E2C" w:rsidRDefault="00747E2C" w:rsidP="00747E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D0A5E" w:rsidRDefault="003A036C" w:rsidP="00564F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029695" cy="3504723"/>
            <wp:effectExtent l="19050" t="0" r="0" b="0"/>
            <wp:docPr id="10" name="Рисунок 7" descr="C:\Users\RanDS\Desktop\Инструкции\переделки\2022\скрины\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nDS\Desktop\Инструкции\переделки\2022\скрины\6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93" cy="350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F74" w:rsidRDefault="00564F74" w:rsidP="00747E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47E2C" w:rsidRDefault="00747E2C" w:rsidP="00747E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каждой явке пациента по диспансерному наблюдению, необходимо заполнять в «Карте ДН» дату явки на осмотр, и следующую планируемую дату явки пациента.</w:t>
      </w:r>
    </w:p>
    <w:p w:rsidR="00564F74" w:rsidRDefault="00564F74" w:rsidP="00747E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47E2C" w:rsidRDefault="003A036C" w:rsidP="003A036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04855" cy="3789273"/>
            <wp:effectExtent l="19050" t="0" r="495" b="0"/>
            <wp:docPr id="11" name="Рисунок 8" descr="C:\Users\RanDS\Desktop\Инструкции\переделки\2022\скрины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nDS\Desktop\Инструкции\переделки\2022\скрины\6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694" cy="378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A5E" w:rsidRDefault="000D0A5E" w:rsidP="00747E2C">
      <w:pPr>
        <w:pStyle w:val="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line="24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 w:eastAsia="ru-RU"/>
        </w:rPr>
      </w:pPr>
      <w:bookmarkStart w:id="3" w:name="_Просмотр_списков_пациентов,_1"/>
      <w:bookmarkEnd w:id="3"/>
      <w:r w:rsidRPr="00853FDB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 w:eastAsia="ru-RU"/>
        </w:rPr>
        <w:t>Просмотр списков пациентов, состоящих на диспансерном наблюдении</w:t>
      </w:r>
    </w:p>
    <w:p w:rsidR="000D0A5E" w:rsidRPr="00DE5F26" w:rsidRDefault="000D0A5E" w:rsidP="00747E2C">
      <w:pPr>
        <w:spacing w:after="0" w:line="240" w:lineRule="auto"/>
        <w:ind w:firstLine="851"/>
        <w:jc w:val="both"/>
      </w:pPr>
    </w:p>
    <w:p w:rsidR="000D0A5E" w:rsidRPr="00564F74" w:rsidRDefault="000D0A5E" w:rsidP="00564F7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Информация</w:t>
      </w:r>
      <w:r w:rsidRPr="000B2063"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0B20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по</w:t>
      </w:r>
      <w:r w:rsidRPr="000B2063"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0B20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состоящим</w:t>
      </w:r>
      <w:r w:rsidRPr="000B2063"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0B20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на</w:t>
      </w:r>
      <w:r w:rsidRPr="000B2063"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0B20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</w:t>
      </w:r>
      <w:r w:rsidRPr="000B2063"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>-</w:t>
      </w:r>
      <w:r w:rsidRPr="000B20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учёте</w:t>
      </w:r>
      <w:r w:rsidRPr="000B2063"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0B20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пациентам</w:t>
      </w:r>
      <w:r w:rsidRPr="000B2063"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доступна</w:t>
      </w:r>
      <w:r w:rsidRPr="000B2063"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0B20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r w:rsidRPr="000B2063"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папке</w:t>
      </w:r>
      <w:r w:rsidRPr="000B2063"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 «</w:t>
      </w:r>
      <w:r w:rsidRPr="000B20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Паспорта</w:t>
      </w:r>
      <w:r w:rsidRPr="000B2063"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0B20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участков</w:t>
      </w:r>
      <w:r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». Список пациентов, состоящих на ДН можно просмотреть </w:t>
      </w:r>
      <w:proofErr w:type="gramStart"/>
      <w:r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>как</w:t>
      </w:r>
      <w:proofErr w:type="gramEnd"/>
      <w:r>
        <w:rPr>
          <w:rFonts w:ascii="Times New Roman" w:hAnsi="Times New Roman" w:cs="Gentium Book Basic"/>
          <w:color w:val="000000"/>
          <w:sz w:val="28"/>
          <w:szCs w:val="28"/>
          <w:shd w:val="clear" w:color="auto" w:fill="FFFFFF"/>
          <w:lang w:val="ru-RU" w:eastAsia="ru-RU"/>
        </w:rPr>
        <w:t xml:space="preserve"> в общем по всем участкам медицинской организации, так и по каждому участку отдельно.</w:t>
      </w:r>
    </w:p>
    <w:p w:rsidR="00564F74" w:rsidRPr="00E34A0B" w:rsidRDefault="00564F74" w:rsidP="00564F74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0D0A5E" w:rsidRDefault="00747E2C" w:rsidP="00564F74">
      <w:pPr>
        <w:tabs>
          <w:tab w:val="left" w:pos="2552"/>
          <w:tab w:val="left" w:pos="7088"/>
        </w:tabs>
        <w:spacing w:after="0" w:line="240" w:lineRule="auto"/>
        <w:ind w:firstLine="851"/>
        <w:jc w:val="center"/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677163" cy="2219635"/>
            <wp:effectExtent l="19050" t="0" r="0" b="0"/>
            <wp:docPr id="21" name="Рисунок 20" descr="д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A5E" w:rsidRPr="00EE6876" w:rsidRDefault="000D0A5E" w:rsidP="00747E2C">
      <w:pPr>
        <w:tabs>
          <w:tab w:val="left" w:pos="2552"/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0A5E" w:rsidRPr="006247E9" w:rsidRDefault="000D0A5E" w:rsidP="00747E2C">
      <w:pPr>
        <w:spacing w:after="0" w:line="240" w:lineRule="auto"/>
        <w:ind w:firstLine="851"/>
        <w:jc w:val="both"/>
        <w:rPr>
          <w:color w:val="000000"/>
        </w:rPr>
      </w:pPr>
      <w:r w:rsidRPr="008C7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bookmarkStart w:id="4" w:name="_Мониторинг_пациентов,_состоящих"/>
      <w:bookmarkEnd w:id="4"/>
    </w:p>
    <w:p w:rsidR="000F4F10" w:rsidRDefault="000F4F10" w:rsidP="00747E2C">
      <w:pPr>
        <w:spacing w:after="0" w:line="240" w:lineRule="auto"/>
        <w:ind w:firstLine="851"/>
        <w:jc w:val="both"/>
      </w:pPr>
    </w:p>
    <w:sectPr w:rsidR="000F4F10" w:rsidSect="00A43E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A4" w:rsidRDefault="00844CA4" w:rsidP="0008186F">
      <w:pPr>
        <w:spacing w:after="0" w:line="240" w:lineRule="auto"/>
      </w:pPr>
      <w:r>
        <w:separator/>
      </w:r>
    </w:p>
  </w:endnote>
  <w:endnote w:type="continuationSeparator" w:id="0">
    <w:p w:rsidR="00844CA4" w:rsidRDefault="00844CA4" w:rsidP="0008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A4" w:rsidRDefault="00844CA4" w:rsidP="0008186F">
      <w:pPr>
        <w:spacing w:after="0" w:line="240" w:lineRule="auto"/>
      </w:pPr>
      <w:r>
        <w:separator/>
      </w:r>
    </w:p>
  </w:footnote>
  <w:footnote w:type="continuationSeparator" w:id="0">
    <w:p w:rsidR="00844CA4" w:rsidRDefault="00844CA4" w:rsidP="0008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638"/>
    <w:multiLevelType w:val="multilevel"/>
    <w:tmpl w:val="4024F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9A746B"/>
    <w:multiLevelType w:val="hybridMultilevel"/>
    <w:tmpl w:val="32E60FB2"/>
    <w:lvl w:ilvl="0" w:tplc="94947560">
      <w:start w:val="1"/>
      <w:numFmt w:val="decimal"/>
      <w:lvlText w:val="%1."/>
      <w:lvlJc w:val="left"/>
      <w:pPr>
        <w:ind w:left="502" w:hanging="360"/>
      </w:pPr>
      <w:rPr>
        <w:rFonts w:hint="default"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0A5E"/>
    <w:rsid w:val="000444FB"/>
    <w:rsid w:val="00074919"/>
    <w:rsid w:val="0008186F"/>
    <w:rsid w:val="000A18A4"/>
    <w:rsid w:val="000D0A5E"/>
    <w:rsid w:val="000F4F10"/>
    <w:rsid w:val="0016709C"/>
    <w:rsid w:val="00214A37"/>
    <w:rsid w:val="00272981"/>
    <w:rsid w:val="003A036C"/>
    <w:rsid w:val="004103FE"/>
    <w:rsid w:val="004839DB"/>
    <w:rsid w:val="004A5148"/>
    <w:rsid w:val="00564F74"/>
    <w:rsid w:val="00620B22"/>
    <w:rsid w:val="006F4DA3"/>
    <w:rsid w:val="00747E2C"/>
    <w:rsid w:val="00844CA4"/>
    <w:rsid w:val="00992295"/>
    <w:rsid w:val="00A35BD1"/>
    <w:rsid w:val="00BC7236"/>
    <w:rsid w:val="00CE2BBA"/>
    <w:rsid w:val="00D80BCB"/>
    <w:rsid w:val="00DE5F26"/>
    <w:rsid w:val="00E0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DB"/>
  </w:style>
  <w:style w:type="paragraph" w:styleId="1">
    <w:name w:val="heading 1"/>
    <w:basedOn w:val="a"/>
    <w:next w:val="a"/>
    <w:link w:val="10"/>
    <w:uiPriority w:val="9"/>
    <w:qFormat/>
    <w:rsid w:val="000D0A5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0A5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A5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0D0A5E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0D0A5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styleId="a4">
    <w:name w:val="Hyperlink"/>
    <w:basedOn w:val="a0"/>
    <w:uiPriority w:val="99"/>
    <w:unhideWhenUsed/>
    <w:rsid w:val="000D0A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A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8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186F"/>
  </w:style>
  <w:style w:type="paragraph" w:styleId="a9">
    <w:name w:val="footer"/>
    <w:basedOn w:val="a"/>
    <w:link w:val="aa"/>
    <w:uiPriority w:val="99"/>
    <w:semiHidden/>
    <w:unhideWhenUsed/>
    <w:rsid w:val="0008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186F"/>
  </w:style>
  <w:style w:type="character" w:styleId="ab">
    <w:name w:val="FollowedHyperlink"/>
    <w:basedOn w:val="a0"/>
    <w:uiPriority w:val="99"/>
    <w:semiHidden/>
    <w:unhideWhenUsed/>
    <w:rsid w:val="00747E2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0A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BerkoAN</dc:creator>
  <cp:lastModifiedBy>rands</cp:lastModifiedBy>
  <cp:revision>9</cp:revision>
  <dcterms:created xsi:type="dcterms:W3CDTF">2022-04-26T12:45:00Z</dcterms:created>
  <dcterms:modified xsi:type="dcterms:W3CDTF">2022-05-13T09:39:00Z</dcterms:modified>
</cp:coreProperties>
</file>